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73" w:rsidRDefault="00342273" w:rsidP="00342273">
      <w:pPr>
        <w:pStyle w:val="a3"/>
        <w:rPr>
          <w:color w:val="000000"/>
          <w:sz w:val="27"/>
          <w:szCs w:val="27"/>
        </w:rPr>
      </w:pPr>
      <w:r>
        <w:rPr>
          <w:color w:val="000000"/>
          <w:sz w:val="27"/>
          <w:szCs w:val="27"/>
        </w:rPr>
        <w:t xml:space="preserve">Правила внутреннего распорядка для </w:t>
      </w:r>
      <w:r w:rsidR="00FB45BA">
        <w:rPr>
          <w:color w:val="000000"/>
          <w:sz w:val="27"/>
          <w:szCs w:val="27"/>
        </w:rPr>
        <w:t>потребителей услуг ООО «Т</w:t>
      </w:r>
      <w:proofErr w:type="gramStart"/>
      <w:r w:rsidR="00FB45BA">
        <w:rPr>
          <w:color w:val="000000"/>
          <w:sz w:val="27"/>
          <w:szCs w:val="27"/>
        </w:rPr>
        <w:t>2</w:t>
      </w:r>
      <w:proofErr w:type="gramEnd"/>
      <w:r w:rsidR="00FB45BA">
        <w:rPr>
          <w:color w:val="000000"/>
          <w:sz w:val="27"/>
          <w:szCs w:val="27"/>
        </w:rPr>
        <w:t>.О», Ц</w:t>
      </w:r>
      <w:r>
        <w:rPr>
          <w:color w:val="000000"/>
          <w:sz w:val="27"/>
          <w:szCs w:val="27"/>
        </w:rPr>
        <w:t>ентр эстетической медицины «</w:t>
      </w:r>
      <w:proofErr w:type="spellStart"/>
      <w:r>
        <w:rPr>
          <w:color w:val="000000"/>
          <w:sz w:val="27"/>
          <w:szCs w:val="27"/>
        </w:rPr>
        <w:t>Талисия</w:t>
      </w:r>
      <w:proofErr w:type="spellEnd"/>
      <w:r>
        <w:rPr>
          <w:color w:val="000000"/>
          <w:sz w:val="27"/>
          <w:szCs w:val="27"/>
        </w:rPr>
        <w:t>»</w:t>
      </w:r>
    </w:p>
    <w:p w:rsidR="00342273" w:rsidRDefault="00342273" w:rsidP="00342273">
      <w:pPr>
        <w:pStyle w:val="a3"/>
        <w:jc w:val="right"/>
        <w:rPr>
          <w:color w:val="000000"/>
          <w:sz w:val="27"/>
          <w:szCs w:val="27"/>
        </w:rPr>
      </w:pPr>
      <w:r>
        <w:rPr>
          <w:color w:val="000000"/>
          <w:sz w:val="27"/>
          <w:szCs w:val="27"/>
        </w:rPr>
        <w:t>Утверждаю,</w:t>
      </w:r>
    </w:p>
    <w:p w:rsidR="00342273" w:rsidRDefault="00342273" w:rsidP="00342273">
      <w:pPr>
        <w:pStyle w:val="a3"/>
        <w:jc w:val="right"/>
        <w:rPr>
          <w:color w:val="000000"/>
          <w:sz w:val="27"/>
          <w:szCs w:val="27"/>
        </w:rPr>
      </w:pPr>
      <w:r>
        <w:rPr>
          <w:color w:val="000000"/>
          <w:sz w:val="27"/>
          <w:szCs w:val="27"/>
        </w:rPr>
        <w:t>Директор _____________________ Т.В.Баранова</w:t>
      </w:r>
    </w:p>
    <w:p w:rsidR="00342273" w:rsidRDefault="00342273" w:rsidP="00342273">
      <w:pPr>
        <w:pStyle w:val="a3"/>
        <w:rPr>
          <w:color w:val="000000"/>
          <w:sz w:val="27"/>
          <w:szCs w:val="27"/>
        </w:rPr>
      </w:pPr>
      <w:r>
        <w:rPr>
          <w:color w:val="000000"/>
          <w:sz w:val="27"/>
          <w:szCs w:val="27"/>
        </w:rPr>
        <w:t>1. Общие положения</w:t>
      </w:r>
    </w:p>
    <w:p w:rsidR="00342273" w:rsidRDefault="00342273" w:rsidP="00342273">
      <w:pPr>
        <w:pStyle w:val="a3"/>
        <w:jc w:val="both"/>
        <w:rPr>
          <w:color w:val="000000"/>
          <w:sz w:val="27"/>
          <w:szCs w:val="27"/>
        </w:rPr>
      </w:pPr>
      <w:r>
        <w:rPr>
          <w:color w:val="000000"/>
          <w:sz w:val="27"/>
          <w:szCs w:val="27"/>
        </w:rPr>
        <w:t>1.1. Правила внутреннего распорядка ООО «Т</w:t>
      </w:r>
      <w:proofErr w:type="gramStart"/>
      <w:r>
        <w:rPr>
          <w:color w:val="000000"/>
          <w:sz w:val="27"/>
          <w:szCs w:val="27"/>
        </w:rPr>
        <w:t>2</w:t>
      </w:r>
      <w:proofErr w:type="gramEnd"/>
      <w:r>
        <w:rPr>
          <w:color w:val="000000"/>
          <w:sz w:val="27"/>
          <w:szCs w:val="27"/>
        </w:rPr>
        <w:t>.О»» для пациентов (далее по тексту – «Правила») являются организационно-правовым документом, регламентирующим нормы поведения пациента при получении медицинских услуг с целью реализации прав пациента, создания благоприятных условий для получения пациентом квалифицированного и своевременного обследования и лечения, повышения качества медицинской помощи и медицинского обслуживания,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соблюдения врачебной тайны, защиты персональных данных, обеспечения личной безопасности работников, пациентов и посетителей Учреждения.</w:t>
      </w:r>
    </w:p>
    <w:p w:rsidR="00342273" w:rsidRDefault="00342273" w:rsidP="00342273">
      <w:pPr>
        <w:pStyle w:val="a3"/>
        <w:jc w:val="both"/>
        <w:rPr>
          <w:color w:val="000000"/>
          <w:sz w:val="27"/>
          <w:szCs w:val="27"/>
        </w:rPr>
      </w:pPr>
      <w:r>
        <w:rPr>
          <w:color w:val="000000"/>
          <w:sz w:val="27"/>
          <w:szCs w:val="27"/>
        </w:rPr>
        <w:t xml:space="preserve">1.2. </w:t>
      </w:r>
      <w:proofErr w:type="gramStart"/>
      <w:r>
        <w:rPr>
          <w:color w:val="000000"/>
          <w:sz w:val="27"/>
          <w:szCs w:val="27"/>
        </w:rPr>
        <w:t>Настоящие Правила разработаны в соответствии с Федеральными законами Российской Федерации «Об основах охраны здоровья граждан в Российской Федерации», «О медицинском страховании граждан в Российской Федерации», «О защите прав потребителей», «О персональных данных», Постановлением Правительства РФ «Об утверждении Правил предоставления медицинскими организациями платных медицинских услуг», Гражданским кодексом Российской Федерации, Кодексом Российской Федерации об административных правонарушениях, иными нормативными актами.</w:t>
      </w:r>
      <w:proofErr w:type="gramEnd"/>
    </w:p>
    <w:p w:rsidR="00342273" w:rsidRDefault="00342273" w:rsidP="00342273">
      <w:pPr>
        <w:pStyle w:val="a3"/>
        <w:rPr>
          <w:color w:val="000000"/>
          <w:sz w:val="27"/>
          <w:szCs w:val="27"/>
        </w:rPr>
      </w:pPr>
      <w:r>
        <w:rPr>
          <w:color w:val="000000"/>
          <w:sz w:val="27"/>
          <w:szCs w:val="27"/>
        </w:rPr>
        <w:t>1.3. Соблюдение настоящих Правил является обязательным для всех пациентов и посетителей Учреждения.</w:t>
      </w:r>
    </w:p>
    <w:p w:rsidR="00342273" w:rsidRDefault="00342273" w:rsidP="00342273">
      <w:pPr>
        <w:pStyle w:val="a3"/>
        <w:rPr>
          <w:color w:val="000000"/>
          <w:sz w:val="27"/>
          <w:szCs w:val="27"/>
        </w:rPr>
      </w:pPr>
      <w:r>
        <w:rPr>
          <w:color w:val="000000"/>
          <w:sz w:val="27"/>
          <w:szCs w:val="27"/>
        </w:rPr>
        <w:t xml:space="preserve">2. Пациент имеет право </w:t>
      </w:r>
      <w:proofErr w:type="gramStart"/>
      <w:r>
        <w:rPr>
          <w:color w:val="000000"/>
          <w:sz w:val="27"/>
          <w:szCs w:val="27"/>
        </w:rPr>
        <w:t>на</w:t>
      </w:r>
      <w:proofErr w:type="gramEnd"/>
      <w:r>
        <w:rPr>
          <w:color w:val="000000"/>
          <w:sz w:val="27"/>
          <w:szCs w:val="27"/>
        </w:rPr>
        <w:t>:</w:t>
      </w:r>
    </w:p>
    <w:p w:rsidR="00342273" w:rsidRDefault="00342273" w:rsidP="00342273">
      <w:pPr>
        <w:pStyle w:val="a3"/>
        <w:jc w:val="both"/>
        <w:rPr>
          <w:color w:val="000000"/>
          <w:sz w:val="27"/>
          <w:szCs w:val="27"/>
        </w:rPr>
      </w:pPr>
      <w:proofErr w:type="gramStart"/>
      <w:r>
        <w:rPr>
          <w:color w:val="000000"/>
          <w:sz w:val="27"/>
          <w:szCs w:val="27"/>
        </w:rPr>
        <w:t xml:space="preserve">2.1.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w:t>
      </w:r>
      <w:proofErr w:type="spellStart"/>
      <w:r>
        <w:rPr>
          <w:color w:val="000000"/>
          <w:sz w:val="27"/>
          <w:szCs w:val="27"/>
        </w:rPr>
        <w:t>соотвутствующих</w:t>
      </w:r>
      <w:proofErr w:type="spellEnd"/>
      <w:r>
        <w:rPr>
          <w:color w:val="000000"/>
          <w:sz w:val="27"/>
          <w:szCs w:val="27"/>
        </w:rPr>
        <w:t xml:space="preserve"> учреждениях, а также на получение платных медицинских услуг и иных услуг, в том числе в соответствии с договором добровольного медицинского страхования.; 2.2. выбор врача и выбор медицинской организации в соответствии с действующим законодательством Российской Федерации;</w:t>
      </w:r>
      <w:proofErr w:type="gramEnd"/>
      <w:r>
        <w:rPr>
          <w:color w:val="000000"/>
          <w:sz w:val="27"/>
          <w:szCs w:val="27"/>
        </w:rPr>
        <w:t xml:space="preserve"> 2.3. профилактику, диагностику, лечение в Учреждении в условиях, соответствующих санитарно-гигиеническим требованиям;</w:t>
      </w:r>
    </w:p>
    <w:p w:rsidR="00342273" w:rsidRDefault="00342273" w:rsidP="00342273">
      <w:pPr>
        <w:pStyle w:val="a3"/>
        <w:jc w:val="both"/>
        <w:rPr>
          <w:color w:val="000000"/>
          <w:sz w:val="27"/>
          <w:szCs w:val="27"/>
        </w:rPr>
      </w:pPr>
      <w:r>
        <w:rPr>
          <w:color w:val="000000"/>
          <w:sz w:val="27"/>
          <w:szCs w:val="27"/>
        </w:rPr>
        <w:lastRenderedPageBreak/>
        <w:t xml:space="preserve">2.4. получение консультаций врачей-специалистов; 2.5. облегчение боли, связанной с заболеванием и (или) медицинским вмешательством, доступными методами и лекарственными препаратами; 2.6.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2.7. защиту сведений, составляющих врачебную тайну; </w:t>
      </w:r>
      <w:proofErr w:type="gramStart"/>
      <w:r>
        <w:rPr>
          <w:color w:val="000000"/>
          <w:sz w:val="27"/>
          <w:szCs w:val="27"/>
        </w:rPr>
        <w:t>2.8. отказ от медицинского вмешательства; 2.9. возмещение вреда, причиненного здоровью при оказании ему медицинской помощи; 2.10. получение дубликатов, копий справок, медицинских заключений, выписки из амбулаторной карты и данных всех консультативных, диагностических исследований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proofErr w:type="gramEnd"/>
      <w:r>
        <w:rPr>
          <w:color w:val="000000"/>
          <w:sz w:val="27"/>
          <w:szCs w:val="27"/>
        </w:rPr>
        <w:t xml:space="preserve"> 2.11. в случае возникновения конфликтных ситуаций пациент (или его законный представитель) имеет право обратиться с письменным обращением к должностным лицам Учреждения; </w:t>
      </w:r>
      <w:proofErr w:type="gramStart"/>
      <w:r>
        <w:rPr>
          <w:color w:val="000000"/>
          <w:sz w:val="27"/>
          <w:szCs w:val="27"/>
        </w:rPr>
        <w:t>2.12. получение информации о времени приема врачей, о порядке предварительной записи на прием к врачам, о времени и месте приема населения главным врачом и руководителем, в регистратуре, в устной форме и наглядно - с помощью информационных стендов, расположенных в холле, на официальном сайте Учреждения в сети интернет, а также позвонив по телефонам Учреждения;</w:t>
      </w:r>
      <w:proofErr w:type="gramEnd"/>
      <w:r>
        <w:rPr>
          <w:color w:val="000000"/>
          <w:sz w:val="27"/>
          <w:szCs w:val="27"/>
        </w:rPr>
        <w:t xml:space="preserve"> 2.13. иные права граждан в сфере охраны здоровья, установленные федеральным законодательством РФ.</w:t>
      </w:r>
    </w:p>
    <w:p w:rsidR="00342273" w:rsidRDefault="00342273" w:rsidP="00342273">
      <w:pPr>
        <w:pStyle w:val="a3"/>
        <w:rPr>
          <w:color w:val="000000"/>
          <w:sz w:val="27"/>
          <w:szCs w:val="27"/>
        </w:rPr>
      </w:pPr>
      <w:r>
        <w:rPr>
          <w:color w:val="000000"/>
          <w:sz w:val="27"/>
          <w:szCs w:val="27"/>
        </w:rPr>
        <w:t>3. Пациент обязан:</w:t>
      </w:r>
    </w:p>
    <w:p w:rsidR="00342273" w:rsidRDefault="00342273" w:rsidP="00342273">
      <w:pPr>
        <w:pStyle w:val="a3"/>
        <w:jc w:val="both"/>
        <w:rPr>
          <w:color w:val="000000"/>
          <w:sz w:val="27"/>
          <w:szCs w:val="27"/>
        </w:rPr>
      </w:pPr>
      <w:r>
        <w:rPr>
          <w:color w:val="000000"/>
          <w:sz w:val="27"/>
          <w:szCs w:val="27"/>
        </w:rPr>
        <w:t>3.1. Заботиться о сохранении своего здоровья. 3.2. В случаях, предусмотренных законодательством Российской Федерации, проходить медицинские осмотры, а пациент, страдающий заболеваниями, представляющими опасность для окружающих, в случаях, предусмотренных законодательством Российской Федерации, обязан проходить медицинское обследование и лечение, а также заниматься профилактикой этих заболеваний. 3.3. Своевременно обращаться за медицинской помощью. 3.4. Соблюдать режим лечения, в том числе определенный на период временной нетрудоспособности. 3.5. При первичном обращении за медицинской помощью в Учреждение: 3.5.1. ознакомиться с Правилами внутреннего распорядка ООО «Т</w:t>
      </w:r>
      <w:proofErr w:type="gramStart"/>
      <w:r>
        <w:rPr>
          <w:color w:val="000000"/>
          <w:sz w:val="27"/>
          <w:szCs w:val="27"/>
        </w:rPr>
        <w:t>2</w:t>
      </w:r>
      <w:proofErr w:type="gramEnd"/>
      <w:r>
        <w:rPr>
          <w:color w:val="000000"/>
          <w:sz w:val="27"/>
          <w:szCs w:val="27"/>
        </w:rPr>
        <w:t>.О» для пациентов, наличием врачей-специалистов, видами оказываемой медицинской помощи, графиком работы Учреждения; 3.5.2. предъявить оригиналы следующих документов: -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342273" w:rsidRDefault="00342273" w:rsidP="00342273">
      <w:pPr>
        <w:pStyle w:val="a3"/>
        <w:jc w:val="both"/>
        <w:rPr>
          <w:color w:val="000000"/>
          <w:sz w:val="27"/>
          <w:szCs w:val="27"/>
        </w:rPr>
      </w:pPr>
      <w:r>
        <w:rPr>
          <w:color w:val="000000"/>
          <w:sz w:val="27"/>
          <w:szCs w:val="27"/>
        </w:rPr>
        <w:t xml:space="preserve">для представителя гражданина, в том числе законного: - документ, удостоверяющий личность, и документ, подтверждающий полномочия представителя; - в случае изменения места жительства - документ, подтверждающий факт изменения места жительства; </w:t>
      </w:r>
      <w:proofErr w:type="gramStart"/>
      <w:r>
        <w:rPr>
          <w:color w:val="000000"/>
          <w:sz w:val="27"/>
          <w:szCs w:val="27"/>
        </w:rPr>
        <w:t xml:space="preserve">3.5.3. представить необходимые для прикрепления на медицинское обслуживание и ведения персонифицированного учета сведения: - фамилия, имя, отчество, пол, дата </w:t>
      </w:r>
      <w:r>
        <w:rPr>
          <w:color w:val="000000"/>
          <w:sz w:val="27"/>
          <w:szCs w:val="27"/>
        </w:rPr>
        <w:lastRenderedPageBreak/>
        <w:t>рождения, место рождения, гражданство, данные документа, удостоверяющего личность, место жительства, место регистрации, дата регистрации, контактная информация, номер полиса обязательного медицинского страхования, наименование страховой медицинской организации, выбранной гражданином, наименование и фактический адрес медицинской организации, оказывающей медицинскую помощь, в которой гражданин находится на обслуживании</w:t>
      </w:r>
      <w:proofErr w:type="gramEnd"/>
      <w:r>
        <w:rPr>
          <w:color w:val="000000"/>
          <w:sz w:val="27"/>
          <w:szCs w:val="27"/>
        </w:rPr>
        <w:t xml:space="preserve"> на момент подачи заявления. 3.5.5. дать письменное согласие на обработку персональных данных; 3.5.6. дать информированное добровольное согласие на медицинское вмешательство или на отказ от медицинского вмешательства. </w:t>
      </w:r>
      <w:proofErr w:type="gramStart"/>
      <w:r>
        <w:rPr>
          <w:color w:val="000000"/>
          <w:sz w:val="27"/>
          <w:szCs w:val="27"/>
        </w:rPr>
        <w:t>Медицинское вмешательство без согласия гражданина или иного законного представителя допускается: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2) в отношении лиц, страдающих заболеваниями, представляющими опасность для окружающих; 3) в отношении лиц, страдающих тяжелыми психическими расстройствами;</w:t>
      </w:r>
      <w:proofErr w:type="gramEnd"/>
      <w:r>
        <w:rPr>
          <w:color w:val="000000"/>
          <w:sz w:val="27"/>
          <w:szCs w:val="27"/>
        </w:rPr>
        <w:t xml:space="preserve"> 4) в отношении лиц, совершивших общественно опасные деяния (преступления). 3.5.7. дать добровольное письменное согласие на получение платных медицинских услуг в порядке, установленном законодательством Российской Федерации; 3.6. При каждом посещении Поликлиники предъявить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полис обязательного медицинского страхования. 3.7. Соблюдать установленный режим работы Центра, нормы поведения в Центре. 3.8.Уважительно относиться к другим пациентам, соблюдать очередность, пропускать лиц, нуждающихся в неотложной помощи, имеющих право на внеочередное обслуживание в соответствии с законодательством Российской Федерации. 3.9. Уважительно относиться к медицинским работникам Учреждения, участвующим в оказании медицинской помощи; 3.10. Не предпринимать действий, способных нарушить права других пациентов и медицинских работников.</w:t>
      </w:r>
    </w:p>
    <w:p w:rsidR="00342273" w:rsidRDefault="00342273" w:rsidP="00342273">
      <w:pPr>
        <w:pStyle w:val="a3"/>
        <w:jc w:val="both"/>
        <w:rPr>
          <w:color w:val="000000"/>
          <w:sz w:val="27"/>
          <w:szCs w:val="27"/>
        </w:rPr>
      </w:pPr>
      <w:r>
        <w:rPr>
          <w:color w:val="000000"/>
          <w:sz w:val="27"/>
          <w:szCs w:val="27"/>
        </w:rPr>
        <w:t xml:space="preserve">3.11. Посещать медицинские кабинеты и врачей по предварительной записи в соответствии с установленным графиком их работы. 3.12. Своевременно являться на прием и предупреждать о невозможности явки на прием. 3.13. Являться на лечение и медицинские осмотры в установленное и согласованное с врачом время. 3.14. 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 3.15. Оформлять в установленном порядке необходимые виды информированного добровольного согласия на медицинское вмешательство, а также свой отказ от медицинского вмешательства или о его прекращении; 3.16. Ознакомиться с рекомендованным планом лечения лечащего врача, своевременно и неукоснительно выполнять его. 3.17. Не вмешиваться в действия лечащего врача, не осуществлять иных действий, способствующих нарушению процесса оказания медицинской помощи. 3.18. Немедленно информировать лечащего врача об изменении (ухудшении) состояния своего здоровья в процессе диагностики и лечения. 3.19. </w:t>
      </w:r>
      <w:r>
        <w:rPr>
          <w:color w:val="000000"/>
          <w:sz w:val="27"/>
          <w:szCs w:val="27"/>
        </w:rPr>
        <w:lastRenderedPageBreak/>
        <w:t>Соблюдать тишину в кабинетах и коридорах Учреждения. 3.20. Соблюдать санитарно-противоэпидемиологический режим: - сбор отходов производить в специально отведенные места; - входить в кабинеты в сменной обуви (бахилах), - верхнюю одежду оставлять в гардеробе. 3.21. Соблюдать требования пожарной безопасности, при обнаружении источников пожара, иных угроз немедленно сообщать об этом любому работнику Учреждения. 3.22. Бережно относиться к имуществу Учреждения, соблюдать чистоту и порядок. 3.23. Соблюдать настоящие Правила. 3.24. Соблюдать иные обязанности граждан в сфере охраны здоровья, установленные федеральным законодательством РФ.</w:t>
      </w:r>
    </w:p>
    <w:p w:rsidR="00342273" w:rsidRDefault="00342273" w:rsidP="00342273">
      <w:pPr>
        <w:pStyle w:val="a3"/>
        <w:rPr>
          <w:color w:val="000000"/>
          <w:sz w:val="27"/>
          <w:szCs w:val="27"/>
        </w:rPr>
      </w:pPr>
      <w:r>
        <w:rPr>
          <w:color w:val="000000"/>
          <w:sz w:val="27"/>
          <w:szCs w:val="27"/>
        </w:rPr>
        <w:t>4. Пациентам запрещается:</w:t>
      </w:r>
    </w:p>
    <w:p w:rsidR="00342273" w:rsidRDefault="00342273" w:rsidP="00342273">
      <w:pPr>
        <w:pStyle w:val="a3"/>
        <w:jc w:val="both"/>
        <w:rPr>
          <w:color w:val="000000"/>
          <w:sz w:val="27"/>
          <w:szCs w:val="27"/>
        </w:rPr>
      </w:pPr>
      <w:r>
        <w:rPr>
          <w:color w:val="000000"/>
          <w:sz w:val="27"/>
          <w:szCs w:val="27"/>
        </w:rPr>
        <w:t xml:space="preserve">4.1. Проносить в здания и кабинеты Учреждения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 4.2. </w:t>
      </w:r>
      <w:proofErr w:type="gramStart"/>
      <w:r>
        <w:rPr>
          <w:color w:val="000000"/>
          <w:sz w:val="27"/>
          <w:szCs w:val="27"/>
        </w:rPr>
        <w:t>Иметь при себе крупногабаритные предметы (в т.ч. хозяйственные сумки, рюкзаки, вещевые мешки, чемоданы, корзины и т.п.). 4.3.</w:t>
      </w:r>
      <w:proofErr w:type="gramEnd"/>
      <w:r>
        <w:rPr>
          <w:color w:val="000000"/>
          <w:sz w:val="27"/>
          <w:szCs w:val="27"/>
        </w:rPr>
        <w:t xml:space="preserve"> Находиться в служебных помещениях, подвале, помещениях Учреждения, в которых осуществляются ремонтные работы. 4.4. Пользоваться служебным телефоном Учреждения. 4.5. Курение табака в помещениях и на территории, прилегающей к зданию Учреждения. 4.6. Выносить из помещений Учреждения медицинские документы, изымать какие-либо документы из медицинских карт, с информационных стендов. 4.7. Размещать в помещениях и на территории Учреждения объявления без разрешения администрации. 4.8. Производить фото и видеосъемку без предварительного разрешения администрации Учреждения. 4.9. Выполнять функции торговых агентов, представителей и находиться в помещениях Учреждения в иных коммерческих целях. 4.10. Оставлять в гардеробе в верхней одежде деньги, ценные вещи. Администрация Учреждения за сохранность денег и ценных вещей, оставленных в гардеробе, ответственности не несет. 4.11. Приносить и употреблять спиртные напитки, наркотические и токсические средства. 4.12. Являться на прием к врачу в алкогольном, наркотическом, ином токсическом опьянении, с агрессивным поведением. 4.13. Находиться в служебных помещениях Учреждения без разрешения. 4.14. Оставлять малолетних детей без присмотра на всей территории Учреждения. 4.15. Посещать Учреждение с домашними животными. 4.16. Преграждать проезд служебному транспорту к зданиям Учреждения.</w:t>
      </w:r>
    </w:p>
    <w:p w:rsidR="00342273" w:rsidRDefault="00342273" w:rsidP="00342273">
      <w:pPr>
        <w:pStyle w:val="a3"/>
        <w:rPr>
          <w:color w:val="000000"/>
          <w:sz w:val="27"/>
          <w:szCs w:val="27"/>
        </w:rPr>
      </w:pPr>
      <w:r>
        <w:rPr>
          <w:color w:val="000000"/>
          <w:sz w:val="27"/>
          <w:szCs w:val="27"/>
        </w:rPr>
        <w:t>5. Ответственность за нарушение Правил:</w:t>
      </w:r>
    </w:p>
    <w:p w:rsidR="00342273" w:rsidRDefault="00342273" w:rsidP="00342273">
      <w:pPr>
        <w:pStyle w:val="a3"/>
        <w:jc w:val="both"/>
        <w:rPr>
          <w:color w:val="000000"/>
          <w:sz w:val="27"/>
          <w:szCs w:val="27"/>
        </w:rPr>
      </w:pPr>
      <w:r>
        <w:rPr>
          <w:color w:val="000000"/>
          <w:sz w:val="27"/>
          <w:szCs w:val="27"/>
        </w:rPr>
        <w:t xml:space="preserve">5.1. Пациент несет ответственность за последствия, связанные с отказом от медицинского вмешательства,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 5.2. В случае нарушения пациентом и иными посетителями настоящих Правил, работники Учреждения вправе делать им соответствующие </w:t>
      </w:r>
      <w:r>
        <w:rPr>
          <w:color w:val="000000"/>
          <w:sz w:val="27"/>
          <w:szCs w:val="27"/>
        </w:rPr>
        <w:lastRenderedPageBreak/>
        <w:t>замечания, вызвать наряд полиции и применять иные меры воздействия, предусмотренные действующим законодательством. В случае выявления указанных лиц, медицинская помощь им будет оказываться в случае и объеме неотложной и экстренной медицинской помощи, и они будут удаляться из здания и помещений Учреждения сотрудниками правоохранительных органов. 5.3. Воспрепятствование осуществлению процесса оказания медицинской помощи, неуважение к работникам Учреждения, другим пациентам и посетителям, нарушение общественного порядка в зданиях, служебных помещениях, на территории Учреждения, причинение морального вреда работникам Учреждения, причинение вреда деловой репутации, а также материального ущерба имуществу Учреждения, влечет ответственность, предусмотренную законодательством Российской Федерации.</w:t>
      </w:r>
    </w:p>
    <w:p w:rsidR="003A6CF6" w:rsidRDefault="003A6CF6"/>
    <w:sectPr w:rsidR="003A6CF6" w:rsidSect="003A6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273"/>
    <w:rsid w:val="00342273"/>
    <w:rsid w:val="0038204B"/>
    <w:rsid w:val="003A6CF6"/>
    <w:rsid w:val="005F489D"/>
    <w:rsid w:val="00B33C2C"/>
    <w:rsid w:val="00E76649"/>
    <w:rsid w:val="00FB4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2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5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kergi</dc:creator>
  <cp:lastModifiedBy>kergi</cp:lastModifiedBy>
  <cp:revision>6</cp:revision>
  <dcterms:created xsi:type="dcterms:W3CDTF">2022-04-21T13:20:00Z</dcterms:created>
  <dcterms:modified xsi:type="dcterms:W3CDTF">2022-05-17T12:33:00Z</dcterms:modified>
</cp:coreProperties>
</file>